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FE1DFCF" w14:paraId="4C574AF3" wp14:textId="40BF287F">
      <w:pPr>
        <w:jc w:val="center"/>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 xml:space="preserve">Food Systems Funders Meeting </w:t>
      </w:r>
      <w:r w:rsidRPr="0FE1DFCF" w:rsidR="452234B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Notes</w:t>
      </w:r>
    </w:p>
    <w:p xmlns:wp14="http://schemas.microsoft.com/office/word/2010/wordml" w:rsidP="0FE1DFCF" w14:paraId="23FBF53D" wp14:textId="3E2E1729">
      <w:pPr>
        <w:jc w:val="center"/>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pPr>
      <w:r w:rsidRPr="0FE1DFCF" w:rsidR="452234B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 xml:space="preserve">From Meeting on </w:t>
      </w:r>
      <w:r w:rsidRPr="0FE1DFCF"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April 19, 202</w:t>
      </w:r>
      <w:r w:rsidRPr="0FE1DFCF" w:rsidR="1A5C886C">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3</w:t>
      </w:r>
    </w:p>
    <w:p xmlns:wp14="http://schemas.microsoft.com/office/word/2010/wordml" w:rsidP="0FE1DFCF" w14:paraId="39617882" wp14:textId="227709F9">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br/>
      </w:r>
      <w:r w:rsidRPr="0FE1DFCF"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 xml:space="preserve">Zoom Attendees: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Dave Calvario (Community Foundation of Greene County), Lysia Gehris (UPMC Health Plan), Christina Matlick (Mylan Charitable Foundation), Renee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Catacalos</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(SAFSF), Nick Hoffman (Frank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Varischetti</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Foundation), Nina Sexton (Highmark Health), Sam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Applefield</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(PFPC)</w:t>
      </w:r>
    </w:p>
    <w:p xmlns:wp14="http://schemas.microsoft.com/office/word/2010/wordml" w:rsidP="0FE1DFCF" w14:paraId="06186000" wp14:textId="5C94C0FA">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In Person Attendees:</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Jo Deming (PFPC), Jenny Nielsen (GWP), Andrew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McElwaine</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(THE), Amber Farr (GWP), Sarah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Buranskas</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(PFPC), Dawn Plummer (PA Dept. of Ag), Paula Dworek (GWP), Austin Price (Highmark), Jodi McLaughlin (PFPC), Emily Keebler (KIVA), Dan Barrett (Buhl), Dawn Seckler (Bridgeway Capital), Lindsay Crum (Eden Hall), Sally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Elwein</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(United Way), Sara Noel (United Way), Scott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Wolovich</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(New Sun Rising), Sienna Kane (URA), Emily Kincaid (State Representative - 20th District), Rebecka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Manglanathan</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(Sampson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Fdn</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Neashia</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Johnson (Sampson Foundation), Anne Marie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Tocket</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(Posner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Fdn</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Amanda Sopata (Highmark Health), Carly Carstens (Eden Hall), Chris Ellis (The Pittsburgh Foundation), Elizabeth Saraceno (First Commonwealth Bank), Julia Koehl (United Way), Ray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Prushnok</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(UPMC)</w:t>
      </w:r>
    </w:p>
    <w:p xmlns:wp14="http://schemas.microsoft.com/office/word/2010/wordml" w:rsidP="0FE1DFCF" w14:paraId="1D8F4206" wp14:textId="46D89F29">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Registered but </w:t>
      </w:r>
      <w:r w:rsidRPr="0FE1DFCF" w:rsidR="1240F05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unable to attend:</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Brooks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Broadhust</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(Eat n’ Park), Lauri Fink (Hillman), Lisa Johns (Hillman), Jacob Grande (United Way), Kenya Boswell (Highmark Blue Cross Blue Shield), Mark Critz (PA Dept. of Ag), Melinda Gaus (Giant Eagle)</w:t>
      </w:r>
    </w:p>
    <w:p xmlns:wp14="http://schemas.microsoft.com/office/word/2010/wordml" w:rsidP="0FE1DFCF" w14:paraId="141B36C0" wp14:textId="6B4CFB3C">
      <w:pPr>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pPr>
      <w:r w:rsidRPr="0FE1DFCF" w:rsidR="65F8224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Notes from meeting:</w:t>
      </w:r>
    </w:p>
    <w:p xmlns:wp14="http://schemas.microsoft.com/office/word/2010/wordml" w:rsidP="0FE1DFCF" w14:paraId="2969D5AA" wp14:textId="0F320732">
      <w:pPr>
        <w:rPr>
          <w:rFonts w:ascii="Calibri" w:hAnsi="Calibri" w:eastAsia="Calibri" w:cs="Calibri" w:asciiTheme="minorAscii" w:hAnsiTheme="minorAscii" w:eastAsiaTheme="minorAscii" w:cstheme="minorAscii"/>
        </w:rPr>
      </w:pPr>
      <w:r w:rsidRPr="0FE1DFCF" w:rsidR="65F8224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Following </w:t>
      </w:r>
      <w:r w:rsidRPr="0FE1DFCF" w:rsidR="73F1EE1C">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elcome</w:t>
      </w:r>
      <w:r w:rsidRPr="0FE1DFCF" w:rsidR="665D6D4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and introductions, we </w:t>
      </w:r>
      <w:r w:rsidRPr="0FE1DFCF" w:rsidR="6D257AF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review</w:t>
      </w:r>
      <w:r w:rsidRPr="0FE1DFCF" w:rsidR="69AF6B05">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ed</w:t>
      </w:r>
      <w:r w:rsidRPr="0FE1DFCF" w:rsidR="6D257AF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some </w:t>
      </w:r>
      <w:hyperlink r:id="R1d14522b0dc24e8d">
        <w:r w:rsidRPr="0FE1DFCF" w:rsidR="6D257AF0">
          <w:rPr>
            <w:rStyle w:val="Hyperlink"/>
            <w:rFonts w:ascii="Calibri" w:hAnsi="Calibri" w:eastAsia="Calibri" w:cs="Calibri" w:asciiTheme="minorAscii" w:hAnsiTheme="minorAscii" w:eastAsiaTheme="minorAscii" w:cstheme="minorAscii"/>
            <w:b w:val="1"/>
            <w:bCs w:val="1"/>
            <w:i w:val="0"/>
            <w:iCs w:val="0"/>
            <w:strike w:val="0"/>
            <w:dstrike w:val="0"/>
            <w:noProof w:val="0"/>
            <w:sz w:val="22"/>
            <w:szCs w:val="22"/>
            <w:lang w:val="en-US"/>
          </w:rPr>
          <w:t>b</w:t>
        </w:r>
        <w:r w:rsidRPr="0FE1DFCF" w:rsidR="7E96CC5B">
          <w:rPr>
            <w:rStyle w:val="Hyperlink"/>
            <w:rFonts w:ascii="Calibri" w:hAnsi="Calibri" w:eastAsia="Calibri" w:cs="Calibri" w:asciiTheme="minorAscii" w:hAnsiTheme="minorAscii" w:eastAsiaTheme="minorAscii" w:cstheme="minorAscii"/>
            <w:b w:val="1"/>
            <w:bCs w:val="1"/>
            <w:i w:val="0"/>
            <w:iCs w:val="0"/>
            <w:strike w:val="0"/>
            <w:dstrike w:val="0"/>
            <w:noProof w:val="0"/>
            <w:sz w:val="22"/>
            <w:szCs w:val="22"/>
            <w:lang w:val="en-US"/>
          </w:rPr>
          <w:t>ackground</w:t>
        </w:r>
      </w:hyperlink>
      <w:r w:rsidRPr="0FE1DFCF" w:rsidR="6E97EC88">
        <w:rPr>
          <w:b w:val="1"/>
          <w:bCs w:val="1"/>
        </w:rPr>
        <w:t xml:space="preserve"> </w:t>
      </w:r>
      <w:r w:rsidR="6E97EC88">
        <w:rPr/>
        <w:t>about what constitutes a food system</w:t>
      </w:r>
      <w:r w:rsidR="51F8DA87">
        <w:rPr/>
        <w:t xml:space="preserve">, </w:t>
      </w:r>
      <w:r w:rsidR="0F2BDFEC">
        <w:rPr/>
        <w:t xml:space="preserve">the </w:t>
      </w:r>
      <w:r w:rsidR="2F5D195B">
        <w:rPr/>
        <w:t xml:space="preserve">Pittsburgh </w:t>
      </w:r>
      <w:r w:rsidR="0F2BDFEC">
        <w:rPr/>
        <w:t>F</w:t>
      </w:r>
      <w:r w:rsidR="1EBAA33B">
        <w:rPr/>
        <w:t>ood Policy Council,</w:t>
      </w:r>
      <w:r w:rsidR="06ACE011">
        <w:rPr/>
        <w:t xml:space="preserve"> </w:t>
      </w:r>
      <w:r w:rsidR="1EBAA33B">
        <w:rPr/>
        <w:t>a</w:t>
      </w:r>
      <w:r w:rsidR="01C7E3AE">
        <w:rPr/>
        <w:t xml:space="preserve">nd </w:t>
      </w:r>
      <w:r w:rsidR="1EBAA33B">
        <w:rPr/>
        <w:t>the development of Greater Pittsburgh Food Action Plan</w:t>
      </w:r>
      <w:r w:rsidR="0C8F4453">
        <w:rPr/>
        <w:t xml:space="preserve"> and</w:t>
      </w:r>
      <w:r w:rsidR="1CC874FA">
        <w:rPr/>
        <w:t xml:space="preserve"> Regional Food Systems Partnership</w:t>
      </w:r>
      <w:r w:rsidR="5A1C1CC8">
        <w:rPr/>
        <w:t xml:space="preserve">. Then </w:t>
      </w:r>
      <w:r w:rsidR="1CC874FA">
        <w:rPr/>
        <w:t>we explored</w:t>
      </w:r>
      <w:r w:rsidR="3960181C">
        <w:rPr/>
        <w:t xml:space="preserve">, as a group, </w:t>
      </w:r>
      <w:r w:rsidR="1CC874FA">
        <w:rPr/>
        <w:t xml:space="preserve">the areas of the food system participants currently </w:t>
      </w:r>
      <w:bookmarkStart w:name="_Int_Bi1o37uG" w:id="1088719650"/>
      <w:r w:rsidR="1CC874FA">
        <w:rPr/>
        <w:t>fund</w:t>
      </w:r>
      <w:bookmarkEnd w:id="1088719650"/>
      <w:r w:rsidR="1CC874FA">
        <w:rPr/>
        <w:t xml:space="preserve"> or are</w:t>
      </w:r>
      <w:r w:rsidR="281D82F6">
        <w:rPr/>
        <w:t xml:space="preserve"> otherwise</w:t>
      </w:r>
      <w:r w:rsidR="1CC874FA">
        <w:rPr/>
        <w:t xml:space="preserve"> engaged with. </w:t>
      </w:r>
      <w:r w:rsidR="4F0FCDCC">
        <w:rPr/>
        <w:t>Answ</w:t>
      </w:r>
      <w:r w:rsidR="1CC874FA">
        <w:rPr/>
        <w:t>e</w:t>
      </w:r>
      <w:r w:rsidR="4F0FCDCC">
        <w:rPr/>
        <w:t>rs to th</w:t>
      </w:r>
      <w:r w:rsidR="354D08EB">
        <w:rPr/>
        <w:t>at</w:t>
      </w:r>
      <w:r w:rsidR="4F0FCDCC">
        <w:rPr/>
        <w:t xml:space="preserve"> </w:t>
      </w:r>
      <w:r w:rsidR="4F0FCDCC">
        <w:rPr/>
        <w:t>question</w:t>
      </w:r>
      <w:r w:rsidR="4F0FCDCC">
        <w:rPr/>
        <w:t xml:space="preserve"> </w:t>
      </w:r>
      <w:r w:rsidR="199BFADF">
        <w:rPr/>
        <w:t>with</w:t>
      </w:r>
      <w:r w:rsidR="4F0FCDCC">
        <w:rPr/>
        <w:t xml:space="preserve">in the categories of food access, agriculture, entrepreneurship and economic development, </w:t>
      </w:r>
      <w:r w:rsidR="7C8A87FB">
        <w:rPr/>
        <w:t xml:space="preserve">health &amp; nutrition, food processing and distribution, food waste, and </w:t>
      </w:r>
      <w:r w:rsidR="271882C1">
        <w:rPr/>
        <w:t>others</w:t>
      </w:r>
      <w:r w:rsidR="7C8A87FB">
        <w:rPr/>
        <w:t xml:space="preserve"> can be found </w:t>
      </w:r>
      <w:hyperlink r:id="Re77c700567be4fca">
        <w:r w:rsidRPr="0FE1DFCF" w:rsidR="7C8A87FB">
          <w:rPr>
            <w:rStyle w:val="Hyperlink"/>
            <w:b w:val="1"/>
            <w:bCs w:val="1"/>
          </w:rPr>
          <w:t>here</w:t>
        </w:r>
      </w:hyperlink>
      <w:r w:rsidR="7C8A87FB">
        <w:rPr/>
        <w:t>.</w:t>
      </w:r>
    </w:p>
    <w:p xmlns:wp14="http://schemas.microsoft.com/office/word/2010/wordml" w14:paraId="502A1E1D" wp14:textId="16AF12A8">
      <w:r w:rsidR="52C02E93">
        <w:rPr/>
        <w:t>Following that exercise we launched into a discussion about:</w:t>
      </w:r>
    </w:p>
    <w:p xmlns:wp14="http://schemas.microsoft.com/office/word/2010/wordml" w:rsidP="0FE1DFCF" w14:paraId="0E2FBEC4" wp14:textId="6A242327">
      <w:pPr>
        <w:pStyle w:val="Normal"/>
        <w:ind w:left="0"/>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What gaps exist? Where is more funding needed?</w:t>
      </w:r>
    </w:p>
    <w:p xmlns:wp14="http://schemas.microsoft.com/office/word/2010/wordml" w:rsidP="0FE1DFCF" w14:paraId="2A1812B3" wp14:textId="58807F5A">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Food deserts/ Food apartheid</w:t>
      </w:r>
    </w:p>
    <w:p xmlns:wp14="http://schemas.microsoft.com/office/word/2010/wordml" w:rsidP="0FE1DFCF" w14:paraId="0B4B16F6" wp14:textId="049EACB1">
      <w:pPr>
        <w:pStyle w:val="ListParagraph"/>
        <w:numPr>
          <w:ilvl w:val="1"/>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1EA1BCC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Low-income</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people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can’t</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afford to buy food. Food deserts exist because people live in poverty. </w:t>
      </w:r>
    </w:p>
    <w:p xmlns:wp14="http://schemas.microsoft.com/office/word/2010/wordml" w:rsidP="0FE1DFCF" w14:paraId="5A39A33B" wp14:textId="62B12178">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Land </w:t>
      </w:r>
      <w:r w:rsidRPr="0FE1DFCF" w:rsidR="5EB476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access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who has ownership of land. Are communities of color able to own the land, use that as a vessel to grow land and provide it to other community members? </w:t>
      </w:r>
    </w:p>
    <w:p xmlns:wp14="http://schemas.microsoft.com/office/word/2010/wordml" w:rsidP="0FE1DFCF" w14:paraId="60C3077A" wp14:textId="30BF62E2">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Transportation </w:t>
      </w:r>
    </w:p>
    <w:p xmlns:wp14="http://schemas.microsoft.com/office/word/2010/wordml" w:rsidP="0FE1DFCF" w14:paraId="3BEEA4E6" wp14:textId="58072949">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From an individual lens, there is a confluence of other barriers that affect food security - </w:t>
      </w:r>
      <w:r w:rsidRPr="0FE1DFCF" w:rsidR="719E66E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it could</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be a utility bill, something else that you need to decide what to spend on. And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assistance</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for these things is so siloed. </w:t>
      </w:r>
    </w:p>
    <w:p xmlns:wp14="http://schemas.microsoft.com/office/word/2010/wordml" w:rsidP="0FE1DFCF" w14:paraId="0B2FC5B8" wp14:textId="44024238">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For procurement, how do you make it practical to source locally at scale? You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don’t</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want to have 50 different producers for 17 different kitchens. </w:t>
      </w:r>
    </w:p>
    <w:p xmlns:wp14="http://schemas.microsoft.com/office/word/2010/wordml" w:rsidP="0FE1DFCF" w14:paraId="3ABC05A0" wp14:textId="4B311540">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bookmarkStart w:name="_Int_909Wv8sb" w:id="363291885"/>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Have</w:t>
      </w:r>
      <w:bookmarkEnd w:id="363291885"/>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done some work with </w:t>
      </w:r>
      <w:bookmarkStart w:name="_Int_zRVc1PSr" w:id="712948142"/>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produce</w:t>
      </w:r>
      <w:bookmarkEnd w:id="712948142"/>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prescription programs, but there have been affordability problems. Also issues that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come up with</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time, money, and knowledge. People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don’t</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know what to do with fresh food, have different food preferences, etc. </w:t>
      </w:r>
    </w:p>
    <w:p xmlns:wp14="http://schemas.microsoft.com/office/word/2010/wordml" w:rsidP="0FE1DFCF" w14:paraId="514E9DC9" wp14:textId="1D735E24">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50% of the population will be obese by 2040.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It’s</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important to combine education with access. </w:t>
      </w:r>
    </w:p>
    <w:p xmlns:wp14="http://schemas.microsoft.com/office/word/2010/wordml" w:rsidP="0FE1DFCF" w14:paraId="78E5A134" wp14:textId="3D4734DB">
      <w:pPr>
        <w:pStyle w:val="ListParagraph"/>
        <w:numPr>
          <w:ilvl w:val="1"/>
          <w:numId w:val="5"/>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BMI is an arbitrary reference point that is rooted in white supremacy. </w:t>
      </w:r>
    </w:p>
    <w:p xmlns:wp14="http://schemas.microsoft.com/office/word/2010/wordml" w:rsidP="0FE1DFCF" w14:paraId="7B4C378A" wp14:textId="5C9A327B">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People have less money than they used to before as a result of a reduction of government benefits/programs.</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0FE1DFCF" w14:paraId="219F8B44" wp14:textId="360028DF">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Hard to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locate</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grocery stores in areas that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don’t</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have population density;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can’t</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access distribution at price point that makes sense financially</w:t>
      </w:r>
    </w:p>
    <w:p xmlns:wp14="http://schemas.microsoft.com/office/word/2010/wordml" w:rsidP="0FE1DFCF" w14:paraId="1AD94053" wp14:textId="2B7FF0A8">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Small grocers have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a hard time</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sourcing </w:t>
      </w:r>
      <w:r w:rsidRPr="0FE1DFCF" w:rsidR="03C2BD16">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food</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r w:rsidRPr="0FE1DFCF" w:rsidR="32CB3595">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on</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a smaller scale. Big box retailers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wal</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mart,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costco</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etc.) have set standards for retail, so smaller grocers that are trying to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provide</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food in food deserts but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can’t</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compete. </w:t>
      </w:r>
    </w:p>
    <w:p xmlns:wp14="http://schemas.microsoft.com/office/word/2010/wordml" w:rsidP="0FE1DFCF" w14:paraId="16F15AA9" wp14:textId="67923D8F">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People buy food that is less expensive, but then it creates more health problems. Not helpful that there are a lot of unhealthy options out there. </w:t>
      </w:r>
    </w:p>
    <w:p xmlns:wp14="http://schemas.microsoft.com/office/word/2010/wordml" w:rsidP="0FE1DFCF" w14:paraId="75291794" wp14:textId="758310F6">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Operationalizing the system itself - a ton of costs </w:t>
      </w:r>
      <w:r w:rsidRPr="0FE1DFCF" w:rsidR="022767E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that</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occur between each of the nodes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we’re</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talking about.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We’re</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good at funding 12-month projects, but </w:t>
      </w:r>
      <w:r w:rsidRPr="0FE1DFCF" w:rsidR="0F94257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not</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the connective tissue in between them; not great infrastructure for getting foods/products from one step to the next in the food system, it is costly. There is not a huge incentive for those in it to invest more since </w:t>
      </w:r>
      <w:r w:rsidRPr="0FE1DFCF" w:rsidR="50F0D98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the food</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system has thin margins. There are a lot of hidden marketing/outreach/networking costs. We also </w:t>
      </w:r>
      <w:r w:rsidRPr="0FE1DFCF" w:rsidR="44AA48E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must</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think of ourselves beyond Pittsburgh and Allegheny County - most food produced outside, most funders inside</w:t>
      </w:r>
    </w:p>
    <w:p xmlns:wp14="http://schemas.microsoft.com/office/word/2010/wordml" w:rsidP="0FE1DFCF" w14:paraId="0114A2AE" wp14:textId="0C98887F">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There should be options in food apartheid communities, things like gardens, farmers markets, small stores, so people have choices to make, not just being forced to shop at the only market in their community. </w:t>
      </w:r>
    </w:p>
    <w:p xmlns:wp14="http://schemas.microsoft.com/office/word/2010/wordml" w:rsidP="0FE1DFCF" w14:paraId="7DAB0D3E" wp14:textId="2BF4DC6C">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Culturally significant foods. </w:t>
      </w:r>
    </w:p>
    <w:p xmlns:wp14="http://schemas.microsoft.com/office/word/2010/wordml" w:rsidP="0FE1DFCF" w14:paraId="65883D6C" wp14:textId="372EAFB2">
      <w:pPr>
        <w:pStyle w:val="Normal"/>
        <w:ind w:left="0"/>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What has worked well and what has been difficult?</w:t>
      </w:r>
    </w:p>
    <w:p xmlns:wp14="http://schemas.microsoft.com/office/word/2010/wordml" w:rsidP="0FE1DFCF" w14:paraId="6A82078E" wp14:textId="621037AE">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Staff; basic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assistance</w:t>
      </w:r>
    </w:p>
    <w:p xmlns:wp14="http://schemas.microsoft.com/office/word/2010/wordml" w:rsidP="0FE1DFCF" w14:paraId="64911EF6" wp14:textId="4F32E17C">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Operations need to be funded. </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A lot of funders don’t want to fund operations, we want projects and impact, but we have to provide for overhead and not just focus on impact.</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0FE1DFCF" w14:paraId="40AAECDC" wp14:textId="289AE716">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See a lot of people jumping from </w:t>
      </w:r>
      <w:bookmarkStart w:name="_Int_ioYSSVmL" w:id="1870730863"/>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funder</w:t>
      </w:r>
      <w:bookmarkEnd w:id="1870730863"/>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to </w:t>
      </w:r>
      <w:bookmarkStart w:name="_Int_hf4PX1KM" w:id="587836000"/>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funder</w:t>
      </w:r>
      <w:bookmarkEnd w:id="587836000"/>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for short-term funding solutions; turning to AmeriCorps, temporary staff, etc. </w:t>
      </w:r>
    </w:p>
    <w:p xmlns:wp14="http://schemas.microsoft.com/office/word/2010/wordml" w:rsidP="0FE1DFCF" w14:paraId="702EC736" wp14:textId="19A92DEB">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Collaboration is needed. So many silos. Need for more collaboration among funders and the service delivery folks. </w:t>
      </w:r>
    </w:p>
    <w:p xmlns:wp14="http://schemas.microsoft.com/office/word/2010/wordml" w:rsidP="0FE1DFCF" w14:paraId="50691A3E" wp14:textId="01F61637">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Pairing financing with grants to support and bolster small businesses. Some expenses for businesses like refrigeration are </w:t>
      </w:r>
      <w:r w:rsidRPr="0FE1DFCF" w:rsidR="5AC17BA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difficult</w:t>
      </w:r>
      <w:r w:rsidRPr="0FE1DFCF"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to manage.</w:t>
      </w:r>
    </w:p>
    <w:p xmlns:wp14="http://schemas.microsoft.com/office/word/2010/wordml" w:rsidP="656DF8CC" w14:paraId="73EBF879" wp14:textId="758FACFB">
      <w:pPr>
        <w:pStyle w:val="Normal"/>
        <w:ind w:left="0"/>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pP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 xml:space="preserve">What outcomes would you like to see from this group convening? </w:t>
      </w:r>
    </w:p>
    <w:p xmlns:wp14="http://schemas.microsoft.com/office/word/2010/wordml" w:rsidP="656DF8CC" w14:paraId="4F620499" wp14:textId="2A2362AE">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A lot of resources are invested in the food system - healthcare, philanthropic, governmental - How can we </w:t>
      </w: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en-US"/>
        </w:rPr>
        <w:t>align those resource</w:t>
      </w: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en-US"/>
        </w:rPr>
        <w:t>s</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and </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leverage</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ourselves for the communities we </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serve.</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656DF8CC" w14:paraId="74ABB518" wp14:textId="041F1325">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Mwanakuche</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BUGS, Sankofa - these farms have been around forever; worth it to </w:t>
      </w: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en-US"/>
        </w:rPr>
        <w:t xml:space="preserve">focus on a </w:t>
      </w: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en-US"/>
        </w:rPr>
        <w:t>collaborative approach to funding</w:t>
      </w:r>
    </w:p>
    <w:p xmlns:wp14="http://schemas.microsoft.com/office/word/2010/wordml" w:rsidP="656DF8CC" w14:paraId="10DDE313" wp14:textId="1F6FC588">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Multiple foundations </w:t>
      </w: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en-US"/>
        </w:rPr>
        <w:t>coming together to support a project</w:t>
      </w: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 xml:space="preserve"> </w:t>
      </w:r>
    </w:p>
    <w:p xmlns:wp14="http://schemas.microsoft.com/office/word/2010/wordml" w:rsidP="656DF8CC" w14:paraId="592AB333" wp14:textId="705F1659">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en-US"/>
        </w:rPr>
        <w:t xml:space="preserve">Need for </w:t>
      </w: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en-US"/>
        </w:rPr>
        <w:t>shared goals</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Not sure people disagree, but there might be different priorities.</w:t>
      </w:r>
    </w:p>
    <w:p xmlns:wp14="http://schemas.microsoft.com/office/word/2010/wordml" w:rsidP="656DF8CC" w14:paraId="1440DFB1" wp14:textId="26631F96">
      <w:pPr>
        <w:pStyle w:val="ListParagraph"/>
        <w:numPr>
          <w:ilvl w:val="1"/>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Not just shared </w:t>
      </w:r>
      <w:r w:rsidRPr="656DF8CC" w:rsidR="451DD7E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goals but</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en-US"/>
        </w:rPr>
        <w:t>prioritizing shared goals</w:t>
      </w: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 xml:space="preserve"> </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- 100 things we could agree to work on walking out of this room, but what are one or two so we can use to build </w:t>
      </w:r>
      <w:r w:rsidRPr="656DF8CC" w:rsidR="697BC61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from</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656DF8CC" w14:paraId="664AA3A8" wp14:textId="2E909F7E">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Identify a few things that we can actually accomplish and try to get there together.</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656DF8CC" w14:paraId="7F0212E2" wp14:textId="014A2AB1">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Non-profits are only one </w:t>
      </w:r>
      <w:r w:rsidRPr="656DF8CC" w:rsidR="2DC573A6">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piece</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of the food system, we need to look at corporations, businesses, </w:t>
      </w:r>
      <w:r w:rsidRPr="656DF8CC" w:rsidR="72989213">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others</w:t>
      </w:r>
      <w:r w:rsidRPr="656DF8CC" w:rsidR="2325877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r w:rsidRPr="656DF8CC" w:rsidR="2049F383">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en-US"/>
        </w:rPr>
        <w:t>including</w:t>
      </w: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en-US"/>
        </w:rPr>
        <w:t xml:space="preserve"> ALL entities that are involved in the system.</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656DF8CC" w14:paraId="2AE3B8E0" wp14:textId="10EE3039">
      <w:pPr>
        <w:pStyle w:val="ListParagraph"/>
        <w:numPr>
          <w:ilvl w:val="1"/>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6DF8CC" w:rsidR="58AB62E3">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We should</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make sure that we incorporate the public sector in that as well.</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656DF8CC" w14:paraId="4C92D243" wp14:textId="1F5ADE11">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en-US"/>
        </w:rPr>
        <w:t>Develop a clear picture of who are the actors in our regional food system that we are trying to activate</w:t>
      </w: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 xml:space="preserve"> </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what farms are in our region, what </w:t>
      </w:r>
      <w:bookmarkStart w:name="_Int_raWfF4j6" w:id="1279190226"/>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is their capacity</w:t>
      </w:r>
      <w:bookmarkEnd w:id="1279190226"/>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etc. </w:t>
      </w:r>
    </w:p>
    <w:p xmlns:wp14="http://schemas.microsoft.com/office/word/2010/wordml" w:rsidP="656DF8CC" w14:paraId="36B58F64" wp14:textId="07A93BD6">
      <w:pPr>
        <w:pStyle w:val="ListParagraph"/>
        <w:numPr>
          <w:ilvl w:val="1"/>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6DF8CC" w:rsidR="413A4CA7">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The Farm</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r w:rsidRPr="656DF8CC" w:rsidR="14B05F2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Bureau and</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other stakeholders should be in the room as well. To give a sense of what farms in the region are doing, </w:t>
      </w:r>
      <w:r w:rsidRPr="656DF8CC" w:rsidR="565F19C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can</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do, etc. Focus </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can’t</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just be on </w:t>
      </w:r>
      <w:r w:rsidRPr="656DF8CC" w:rsidR="46A5097A">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consumption</w:t>
      </w:r>
      <w:r w:rsidRPr="656DF8CC" w:rsidR="427AC71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but</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needs to be the production as well. </w:t>
      </w:r>
    </w:p>
    <w:p xmlns:wp14="http://schemas.microsoft.com/office/word/2010/wordml" w:rsidP="656DF8CC" w14:paraId="25F3117B" wp14:textId="769A33F4">
      <w:pPr>
        <w:pStyle w:val="ListParagraph"/>
        <w:numPr>
          <w:ilvl w:val="1"/>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Important to find overlap among different perspectives</w:t>
      </w:r>
    </w:p>
    <w:p xmlns:wp14="http://schemas.microsoft.com/office/word/2010/wordml" w:rsidP="656DF8CC" w14:paraId="53F00F02" wp14:textId="119FC196">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6DF8CC" w:rsidR="1EB1035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The goal</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with this grant </w:t>
      </w:r>
      <w:r w:rsidRPr="656DF8CC" w:rsidR="6368FB69">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is</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to </w:t>
      </w: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en-US"/>
        </w:rPr>
        <w:t>bring ideas developed from other tables to this group.</w:t>
      </w: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 xml:space="preserve"> </w:t>
      </w:r>
    </w:p>
    <w:p xmlns:wp14="http://schemas.microsoft.com/office/word/2010/wordml" w:rsidP="656DF8CC" w14:paraId="3C659D06" wp14:textId="2C794037">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en-US"/>
        </w:rPr>
        <w:t>Connect</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with the Center for shared prosperity at CMU. Others?</w:t>
      </w:r>
    </w:p>
    <w:p xmlns:wp14="http://schemas.microsoft.com/office/word/2010/wordml" w:rsidP="656DF8CC" w14:paraId="4D366D23" wp14:textId="305315F3">
      <w:pPr>
        <w:pStyle w:val="ListParagraph"/>
        <w:numPr>
          <w:ilvl w:val="0"/>
          <w:numId w:val="4"/>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What can we </w:t>
      </w: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en-US"/>
        </w:rPr>
        <w:t>contribute to a national conversation</w:t>
      </w:r>
      <w:r w:rsidRPr="656DF8CC" w:rsidR="7E96CC5B">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 xml:space="preserve"> </w:t>
      </w:r>
      <w:r w:rsidRPr="656DF8CC" w:rsidR="7E96CC5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through the USDA?</w:t>
      </w:r>
    </w:p>
    <w:p xmlns:wp14="http://schemas.microsoft.com/office/word/2010/wordml" w:rsidP="0FE1DFCF" w14:paraId="2C078E63" wp14:textId="078DDC5B">
      <w:pPr>
        <w:pStyle w:val="Normal"/>
        <w:rPr>
          <w:rFonts w:ascii="Calibri" w:hAnsi="Calibri" w:eastAsia="Calibri" w:cs="Calibri" w:asciiTheme="minorAscii" w:hAnsiTheme="minorAscii" w:eastAsiaTheme="minorAscii" w:cstheme="minorAscii"/>
          <w:b w:val="1"/>
          <w:bCs w:val="1"/>
        </w:rPr>
      </w:pPr>
      <w:r w:rsidRPr="0FE1DFCF" w:rsidR="21441BD8">
        <w:rPr>
          <w:rFonts w:ascii="Calibri" w:hAnsi="Calibri" w:eastAsia="Calibri" w:cs="Calibri" w:asciiTheme="minorAscii" w:hAnsiTheme="minorAscii" w:eastAsiaTheme="minorAscii" w:cstheme="minorAscii"/>
          <w:b w:val="1"/>
          <w:bCs w:val="1"/>
        </w:rPr>
        <w:t>Next Steps:</w:t>
      </w:r>
    </w:p>
    <w:p w:rsidR="21441BD8" w:rsidP="0FE1DFCF" w:rsidRDefault="21441BD8" w14:paraId="2F34D003" w14:textId="5D5F4FCD">
      <w:pPr>
        <w:pStyle w:val="Normal"/>
        <w:rPr>
          <w:rFonts w:ascii="Calibri" w:hAnsi="Calibri" w:eastAsia="Calibri" w:cs="Calibri" w:asciiTheme="minorAscii" w:hAnsiTheme="minorAscii" w:eastAsiaTheme="minorAscii" w:cstheme="minorAscii"/>
        </w:rPr>
      </w:pPr>
      <w:r w:rsidRPr="0FE1DFCF" w:rsidR="21441BD8">
        <w:rPr>
          <w:rFonts w:ascii="Calibri" w:hAnsi="Calibri" w:eastAsia="Calibri" w:cs="Calibri" w:asciiTheme="minorAscii" w:hAnsiTheme="minorAscii" w:eastAsiaTheme="minorAscii" w:cstheme="minorAscii"/>
        </w:rPr>
        <w:t>We will reconvene on Wednesday, July 26</w:t>
      </w:r>
      <w:r w:rsidRPr="0FE1DFCF" w:rsidR="21441BD8">
        <w:rPr>
          <w:rFonts w:ascii="Calibri" w:hAnsi="Calibri" w:eastAsia="Calibri" w:cs="Calibri" w:asciiTheme="minorAscii" w:hAnsiTheme="minorAscii" w:eastAsiaTheme="minorAscii" w:cstheme="minorAscii"/>
          <w:vertAlign w:val="superscript"/>
        </w:rPr>
        <w:t>th</w:t>
      </w:r>
      <w:r w:rsidRPr="0FE1DFCF" w:rsidR="21441BD8">
        <w:rPr>
          <w:rFonts w:ascii="Calibri" w:hAnsi="Calibri" w:eastAsia="Calibri" w:cs="Calibri" w:asciiTheme="minorAscii" w:hAnsiTheme="minorAscii" w:eastAsiaTheme="minorAscii" w:cstheme="minorAscii"/>
        </w:rPr>
        <w:t xml:space="preserve"> from 9:00 – 11:00 AM at a TBD location. Communication with details about that session will be coming soon.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a6Hk53I+HoXz8s" int2:id="XyEuIVUN">
      <int2:state int2:type="AugLoop_Text_Critique" int2:value="Rejected"/>
    </int2:textHash>
    <int2:textHash int2:hashCode="NBjSBvY45+U19A" int2:id="v5cz2wMY">
      <int2:state int2:type="AugLoop_Text_Critique" int2:value="Rejected"/>
    </int2:textHash>
    <int2:bookmark int2:bookmarkName="_Int_Bi1o37uG" int2:invalidationBookmarkName="" int2:hashCode="4tE6t4JQ5KYbCo" int2:id="M53WHL1X">
      <int2:state int2:type="AugLoop_Text_Critique" int2:value="Rejected"/>
    </int2:bookmark>
    <int2:bookmark int2:bookmarkName="_Int_909Wv8sb" int2:invalidationBookmarkName="" int2:hashCode="3ppKrHMbHZV8T3" int2:id="klPjQ3Xf">
      <int2:state int2:type="AugLoop_Text_Critique" int2:value="Rejected"/>
    </int2:bookmark>
    <int2:bookmark int2:bookmarkName="_Int_zRVc1PSr" int2:invalidationBookmarkName="" int2:hashCode="Qy9ix6ccETuTJO" int2:id="TnLPMYEP">
      <int2:state int2:type="AugLoop_Text_Critique" int2:value="Rejected"/>
    </int2:bookmark>
    <int2:bookmark int2:bookmarkName="_Int_hf4PX1KM" int2:invalidationBookmarkName="" int2:hashCode="ZReRCtvtG+BRL5" int2:id="5nFnrB8R">
      <int2:state int2:type="AugLoop_Text_Critique" int2:value="Rejected"/>
    </int2:bookmark>
    <int2:bookmark int2:bookmarkName="_Int_ioYSSVmL" int2:invalidationBookmarkName="" int2:hashCode="ZReRCtvtG+BRL5" int2:id="i2W1KMXI">
      <int2:state int2:type="AugLoop_Text_Critique" int2:value="Rejected"/>
    </int2:bookmark>
    <int2:bookmark int2:bookmarkName="_Int_raWfF4j6" int2:invalidationBookmarkName="" int2:hashCode="szeRh6cnf8dmYc" int2:id="D9WAJvpL">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5">
    <w:nsid w:val="35281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9132a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9bfd1f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0cfc1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3632b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A6F7CE"/>
    <w:rsid w:val="01C7E3AE"/>
    <w:rsid w:val="022767E9"/>
    <w:rsid w:val="03C2BD16"/>
    <w:rsid w:val="05A6F7CE"/>
    <w:rsid w:val="06ACE011"/>
    <w:rsid w:val="087A2093"/>
    <w:rsid w:val="0AB17E50"/>
    <w:rsid w:val="0AD75990"/>
    <w:rsid w:val="0C8F4453"/>
    <w:rsid w:val="0D4D91B6"/>
    <w:rsid w:val="0DE91F12"/>
    <w:rsid w:val="0F2BDFEC"/>
    <w:rsid w:val="0F942570"/>
    <w:rsid w:val="0FE1DFCF"/>
    <w:rsid w:val="1078B266"/>
    <w:rsid w:val="1240F051"/>
    <w:rsid w:val="14B05F24"/>
    <w:rsid w:val="14C6648B"/>
    <w:rsid w:val="18359E78"/>
    <w:rsid w:val="199BFADF"/>
    <w:rsid w:val="1A5C886C"/>
    <w:rsid w:val="1CC874FA"/>
    <w:rsid w:val="1E073062"/>
    <w:rsid w:val="1EA1BCCE"/>
    <w:rsid w:val="1EB1035F"/>
    <w:rsid w:val="1EBAA33B"/>
    <w:rsid w:val="2049F383"/>
    <w:rsid w:val="21441BD8"/>
    <w:rsid w:val="23258771"/>
    <w:rsid w:val="24BEFF42"/>
    <w:rsid w:val="271882C1"/>
    <w:rsid w:val="281D82F6"/>
    <w:rsid w:val="28A69AF8"/>
    <w:rsid w:val="2D5C1E61"/>
    <w:rsid w:val="2DAC6672"/>
    <w:rsid w:val="2DC573A6"/>
    <w:rsid w:val="2EF7EEC2"/>
    <w:rsid w:val="2F3D1882"/>
    <w:rsid w:val="2F5D195B"/>
    <w:rsid w:val="30CE522F"/>
    <w:rsid w:val="322F8F84"/>
    <w:rsid w:val="323454E1"/>
    <w:rsid w:val="32CB3595"/>
    <w:rsid w:val="33CB5FE5"/>
    <w:rsid w:val="354D08EB"/>
    <w:rsid w:val="356BF5A3"/>
    <w:rsid w:val="3960181C"/>
    <w:rsid w:val="40A9E2ED"/>
    <w:rsid w:val="413A4CA7"/>
    <w:rsid w:val="427AC71E"/>
    <w:rsid w:val="432CCDF6"/>
    <w:rsid w:val="44AA48E0"/>
    <w:rsid w:val="451DD7E4"/>
    <w:rsid w:val="452234B4"/>
    <w:rsid w:val="46A5097A"/>
    <w:rsid w:val="48003F19"/>
    <w:rsid w:val="4859D576"/>
    <w:rsid w:val="499C0F7A"/>
    <w:rsid w:val="49D4B928"/>
    <w:rsid w:val="49F5A5D7"/>
    <w:rsid w:val="4E63008B"/>
    <w:rsid w:val="4E88DBCB"/>
    <w:rsid w:val="4F0FCDCC"/>
    <w:rsid w:val="50F0D982"/>
    <w:rsid w:val="51F8DA87"/>
    <w:rsid w:val="52C02E93"/>
    <w:rsid w:val="539C0B1F"/>
    <w:rsid w:val="565F19C0"/>
    <w:rsid w:val="58AB62E3"/>
    <w:rsid w:val="5A1C1CC8"/>
    <w:rsid w:val="5AC17BA4"/>
    <w:rsid w:val="5EB476F4"/>
    <w:rsid w:val="6368FB69"/>
    <w:rsid w:val="656DF8CC"/>
    <w:rsid w:val="65DC28CC"/>
    <w:rsid w:val="65F8224B"/>
    <w:rsid w:val="665D6D48"/>
    <w:rsid w:val="6827F421"/>
    <w:rsid w:val="697BC612"/>
    <w:rsid w:val="69AF6B05"/>
    <w:rsid w:val="6B5F94E3"/>
    <w:rsid w:val="6B96B497"/>
    <w:rsid w:val="6D257AF0"/>
    <w:rsid w:val="6E97EC88"/>
    <w:rsid w:val="719E66E9"/>
    <w:rsid w:val="72989213"/>
    <w:rsid w:val="73F1EE1C"/>
    <w:rsid w:val="744A06BB"/>
    <w:rsid w:val="7781A77D"/>
    <w:rsid w:val="7C8A87FB"/>
    <w:rsid w:val="7DD2FB47"/>
    <w:rsid w:val="7E96C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F7CE"/>
  <w15:chartTrackingRefBased/>
  <w15:docId w15:val="{1C0D2601-F8F3-4581-B348-DF1B8D69A4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docs.google.com/presentation/d/1rjVra0Ei5-qHA4w3uemaJQpn-QYOygFzoWOT871g2xw/edit?usp=sharing" TargetMode="External" Id="R1d14522b0dc24e8d" /><Relationship Type="http://schemas.openxmlformats.org/officeDocument/2006/relationships/customXml" Target="../customXml/item2.xml" Id="rId7" /><Relationship Type="http://schemas.openxmlformats.org/officeDocument/2006/relationships/settings" Target="settings.xml" Id="rId2" /><Relationship Type="http://schemas.microsoft.com/office/2020/10/relationships/intelligence" Target="intelligence2.xml" Id="R9064104544c34c18"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82043e66122f45de" /><Relationship Type="http://schemas.openxmlformats.org/officeDocument/2006/relationships/fontTable" Target="fontTable.xml" Id="rId4" /><Relationship Type="http://schemas.openxmlformats.org/officeDocument/2006/relationships/hyperlink" Target="https://jamboard.google.com/d/1jhIQb_x9ksMY6zOiSG1eeENjHjsItGIAI0ioxUZuUDI/viewer?f=0" TargetMode="External" Id="Re77c700567be4f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90E69A7E5514698B82E85C715DE80" ma:contentTypeVersion="19" ma:contentTypeDescription="Create a new document." ma:contentTypeScope="" ma:versionID="c9a21b05f42a554535018ae8f1053637">
  <xsd:schema xmlns:xsd="http://www.w3.org/2001/XMLSchema" xmlns:xs="http://www.w3.org/2001/XMLSchema" xmlns:p="http://schemas.microsoft.com/office/2006/metadata/properties" xmlns:ns2="f56e8ec2-5462-494e-8218-bc549b6fa7ca" xmlns:ns3="06f73a26-99ac-4f21-82c1-84b18b6a34bc" targetNamespace="http://schemas.microsoft.com/office/2006/metadata/properties" ma:root="true" ma:fieldsID="a8948f1ff19fa8f250c94e9dbb065deb" ns2:_="" ns3:_="">
    <xsd:import namespace="f56e8ec2-5462-494e-8218-bc549b6fa7ca"/>
    <xsd:import namespace="06f73a26-99ac-4f21-82c1-84b18b6a34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otesand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e8ec2-5462-494e-8218-bc549b6fa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3eb2bc-48e7-460a-9f93-3996525cc913" ma:termSetId="09814cd3-568e-fe90-9814-8d621ff8fb84" ma:anchorId="fba54fb3-c3e1-fe81-a776-ca4b69148c4d" ma:open="true" ma:isKeyword="false">
      <xsd:complexType>
        <xsd:sequence>
          <xsd:element ref="pc:Terms" minOccurs="0" maxOccurs="1"/>
        </xsd:sequence>
      </xsd:complexType>
    </xsd:element>
    <xsd:element name="NotesandComments" ma:index="24" nillable="true" ma:displayName="Notes and Comments" ma:format="Dropdown" ma:internalName="Notesand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73a26-99ac-4f21-82c1-84b18b6a34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f79dbc-5e54-480a-8a04-2c65db58b29f}" ma:internalName="TaxCatchAll" ma:showField="CatchAllData" ma:web="06f73a26-99ac-4f21-82c1-84b18b6a3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andComments xmlns="f56e8ec2-5462-494e-8218-bc549b6fa7ca" xsi:nil="true"/>
    <SharedWithUsers xmlns="06f73a26-99ac-4f21-82c1-84b18b6a34bc">
      <UserInfo>
        <DisplayName/>
        <AccountId xsi:nil="true"/>
        <AccountType/>
      </UserInfo>
    </SharedWithUsers>
    <lcf76f155ced4ddcb4097134ff3c332f xmlns="f56e8ec2-5462-494e-8218-bc549b6fa7ca">
      <Terms xmlns="http://schemas.microsoft.com/office/infopath/2007/PartnerControls"/>
    </lcf76f155ced4ddcb4097134ff3c332f>
    <TaxCatchAll xmlns="06f73a26-99ac-4f21-82c1-84b18b6a34bc" xsi:nil="true"/>
  </documentManagement>
</p:properties>
</file>

<file path=customXml/itemProps1.xml><?xml version="1.0" encoding="utf-8"?>
<ds:datastoreItem xmlns:ds="http://schemas.openxmlformats.org/officeDocument/2006/customXml" ds:itemID="{2E76A094-1615-47DC-B1A5-2374E28D967A}"/>
</file>

<file path=customXml/itemProps2.xml><?xml version="1.0" encoding="utf-8"?>
<ds:datastoreItem xmlns:ds="http://schemas.openxmlformats.org/officeDocument/2006/customXml" ds:itemID="{8580EC08-8009-424D-AE4C-A4338721A829}"/>
</file>

<file path=customXml/itemProps3.xml><?xml version="1.0" encoding="utf-8"?>
<ds:datastoreItem xmlns:ds="http://schemas.openxmlformats.org/officeDocument/2006/customXml" ds:itemID="{55F75CB6-1424-454D-97E5-F39345B606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Nielsen</dc:creator>
  <cp:keywords/>
  <dc:description/>
  <cp:lastModifiedBy>Jennifer Nielsen</cp:lastModifiedBy>
  <dcterms:created xsi:type="dcterms:W3CDTF">2023-05-17T17:18:26Z</dcterms:created>
  <dcterms:modified xsi:type="dcterms:W3CDTF">2023-05-17T18:21:36Z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0x0101001C990E69A7E5514698B82E85C715DE80</vt:lpwstr>
  </property>
  <property fmtid="{D5CDD505-2E9C-101B-9397-08002B2CF9AE}" pid="4" name="_SourceUrl">
    <vt:lpwstr/>
  </property>
  <property fmtid="{D5CDD505-2E9C-101B-9397-08002B2CF9AE}" pid="5" name="_SharedFileIndex">
    <vt:lpwstr/>
  </property>
  <property fmtid="{D5CDD505-2E9C-101B-9397-08002B2CF9AE}" pid="6" name="_ColorHex">
    <vt:lpwstr/>
  </property>
  <property fmtid="{D5CDD505-2E9C-101B-9397-08002B2CF9AE}" pid="7" name="ComplianceAssetId">
    <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